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03376918"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501F51">
              <w:rPr>
                <w:sz w:val="22"/>
                <w:szCs w:val="22"/>
              </w:rPr>
              <w:t>2026-0</w:t>
            </w:r>
            <w:r w:rsidR="00501F51" w:rsidRPr="00501F51">
              <w:rPr>
                <w:sz w:val="22"/>
                <w:szCs w:val="22"/>
              </w:rPr>
              <w:t>4</w:t>
            </w:r>
            <w:r w:rsidR="00993202" w:rsidRPr="00501F51">
              <w:rPr>
                <w:sz w:val="22"/>
                <w:szCs w:val="22"/>
              </w:rPr>
              <w:t>-</w:t>
            </w:r>
            <w:r w:rsidR="00501F51" w:rsidRPr="00501F51">
              <w:rPr>
                <w:sz w:val="22"/>
                <w:szCs w:val="22"/>
              </w:rPr>
              <w:t>20</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3814BB27"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8B2B5E" w:rsidRPr="008B2B5E">
        <w:rPr>
          <w:rFonts w:ascii="Arial" w:hAnsi="Arial" w:cs="Arial"/>
          <w:b/>
          <w:bCs/>
          <w:i/>
          <w:iCs/>
          <w:color w:val="000000" w:themeColor="text1"/>
          <w:sz w:val="22"/>
          <w:szCs w:val="22"/>
        </w:rPr>
        <w:t>Greičio valdymo ir įspėjimo sistemos įrengimas valstybinės reikšmės kelyje A5 ruože nuo 57 iki 94 km</w:t>
      </w:r>
      <w:r w:rsidR="008B2B5E" w:rsidRPr="008B2B5E">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261FB503"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437819">
        <w:rPr>
          <w:rFonts w:ascii="Arial" w:hAnsi="Arial" w:cs="Arial"/>
          <w:b/>
          <w:bCs/>
          <w:i/>
          <w:iCs/>
          <w:sz w:val="22"/>
          <w:szCs w:val="22"/>
        </w:rPr>
        <w:t>Techninės specifikacijos projektas, klausimynas, kvalifikaciniai reikalavimai, sutarties projektas,</w:t>
      </w:r>
      <w:r w:rsidR="00FA67B0">
        <w:rPr>
          <w:rFonts w:ascii="Arial" w:hAnsi="Arial" w:cs="Arial"/>
          <w:b/>
          <w:bCs/>
          <w:i/>
          <w:iCs/>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328B8B7D"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w:t>
      </w:r>
      <w:r w:rsidRPr="00A34E9D">
        <w:rPr>
          <w:rFonts w:ascii="Arial" w:hAnsi="Arial" w:cs="Arial"/>
          <w:color w:val="000000" w:themeColor="text1"/>
          <w:sz w:val="22"/>
          <w:szCs w:val="22"/>
        </w:rPr>
        <w:t xml:space="preserve">kaip </w:t>
      </w:r>
      <w:r w:rsidRPr="00A34E9D">
        <w:rPr>
          <w:rFonts w:ascii="Arial" w:hAnsi="Arial" w:cs="Arial"/>
          <w:b/>
          <w:color w:val="000000" w:themeColor="text1"/>
          <w:sz w:val="22"/>
          <w:szCs w:val="22"/>
        </w:rPr>
        <w:t xml:space="preserve">iki 2026 m. </w:t>
      </w:r>
      <w:r w:rsidR="004C7FAF" w:rsidRPr="00A34E9D">
        <w:rPr>
          <w:rFonts w:ascii="Arial" w:hAnsi="Arial" w:cs="Arial"/>
          <w:b/>
          <w:color w:val="000000" w:themeColor="text1"/>
          <w:sz w:val="22"/>
          <w:szCs w:val="22"/>
        </w:rPr>
        <w:t>balandžio</w:t>
      </w:r>
      <w:r w:rsidRPr="00A34E9D">
        <w:rPr>
          <w:rFonts w:ascii="Arial" w:hAnsi="Arial" w:cs="Arial"/>
          <w:b/>
          <w:color w:val="000000" w:themeColor="text1"/>
          <w:sz w:val="22"/>
          <w:szCs w:val="22"/>
        </w:rPr>
        <w:t xml:space="preserve"> </w:t>
      </w:r>
      <w:r w:rsidR="008F02F1" w:rsidRPr="00A34E9D">
        <w:rPr>
          <w:rFonts w:ascii="Arial" w:hAnsi="Arial" w:cs="Arial"/>
          <w:b/>
          <w:color w:val="000000" w:themeColor="text1"/>
          <w:sz w:val="22"/>
          <w:szCs w:val="22"/>
        </w:rPr>
        <w:t>2</w:t>
      </w:r>
      <w:r w:rsidR="004C7FAF" w:rsidRPr="00A34E9D">
        <w:rPr>
          <w:rFonts w:ascii="Arial" w:hAnsi="Arial" w:cs="Arial"/>
          <w:b/>
          <w:color w:val="000000" w:themeColor="text1"/>
          <w:sz w:val="22"/>
          <w:szCs w:val="22"/>
        </w:rPr>
        <w:t>7</w:t>
      </w:r>
      <w:r w:rsidRPr="00A34E9D">
        <w:rPr>
          <w:rFonts w:ascii="Arial" w:hAnsi="Arial" w:cs="Arial"/>
          <w:b/>
          <w:color w:val="000000" w:themeColor="text1"/>
          <w:sz w:val="22"/>
          <w:szCs w:val="22"/>
        </w:rPr>
        <w:t xml:space="preserve"> dienos 1</w:t>
      </w:r>
      <w:r w:rsidR="009F3CAD" w:rsidRPr="00A34E9D">
        <w:rPr>
          <w:rFonts w:ascii="Arial" w:hAnsi="Arial" w:cs="Arial"/>
          <w:b/>
          <w:color w:val="000000" w:themeColor="text1"/>
          <w:sz w:val="22"/>
          <w:szCs w:val="22"/>
        </w:rPr>
        <w:t>0</w:t>
      </w:r>
      <w:r w:rsidRPr="00A34E9D">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FA0E42" w:rsidRDefault="0095127C" w:rsidP="0095127C">
      <w:pPr>
        <w:ind w:firstLine="567"/>
        <w:jc w:val="both"/>
        <w:rPr>
          <w:rFonts w:ascii="Arial" w:hAnsi="Arial" w:cs="Arial"/>
          <w:color w:val="000000" w:themeColor="text1"/>
          <w:sz w:val="22"/>
          <w:szCs w:val="22"/>
        </w:rPr>
      </w:pPr>
      <w:r w:rsidRPr="00FA0E42">
        <w:rPr>
          <w:rFonts w:ascii="Arial" w:hAnsi="Arial" w:cs="Arial"/>
          <w:color w:val="000000" w:themeColor="text1"/>
          <w:sz w:val="22"/>
          <w:szCs w:val="22"/>
        </w:rPr>
        <w:t>Pridedama:</w:t>
      </w:r>
    </w:p>
    <w:p w14:paraId="35DDADF7" w14:textId="40CC204A" w:rsidR="0095127C" w:rsidRPr="00FA0E42" w:rsidRDefault="00502AE0" w:rsidP="00502AE0">
      <w:pPr>
        <w:ind w:firstLine="567"/>
        <w:jc w:val="both"/>
        <w:rPr>
          <w:rFonts w:ascii="Arial" w:hAnsi="Arial" w:cs="Arial"/>
          <w:color w:val="000000" w:themeColor="text1"/>
          <w:sz w:val="22"/>
          <w:szCs w:val="22"/>
        </w:rPr>
      </w:pPr>
      <w:r w:rsidRPr="00FA0E42">
        <w:rPr>
          <w:rFonts w:ascii="Arial" w:hAnsi="Arial" w:cs="Arial"/>
          <w:color w:val="000000" w:themeColor="text1"/>
          <w:sz w:val="22"/>
          <w:szCs w:val="22"/>
        </w:rPr>
        <w:t xml:space="preserve">1. </w:t>
      </w:r>
      <w:r w:rsidR="009F3CAD" w:rsidRPr="00FA0E42">
        <w:rPr>
          <w:rFonts w:ascii="Arial" w:hAnsi="Arial" w:cs="Arial"/>
          <w:color w:val="000000" w:themeColor="text1"/>
          <w:sz w:val="22"/>
          <w:szCs w:val="22"/>
        </w:rPr>
        <w:t xml:space="preserve">Techninė </w:t>
      </w:r>
      <w:r w:rsidR="00CC2BAF" w:rsidRPr="00FA0E42">
        <w:rPr>
          <w:rFonts w:ascii="Arial" w:hAnsi="Arial" w:cs="Arial"/>
          <w:color w:val="000000" w:themeColor="text1"/>
          <w:sz w:val="22"/>
          <w:szCs w:val="22"/>
        </w:rPr>
        <w:t>specifikacija</w:t>
      </w:r>
      <w:r w:rsidR="00EB64E6" w:rsidRPr="00FA0E42">
        <w:rPr>
          <w:rFonts w:ascii="Arial" w:hAnsi="Arial" w:cs="Arial"/>
          <w:color w:val="000000" w:themeColor="text1"/>
          <w:sz w:val="22"/>
          <w:szCs w:val="22"/>
        </w:rPr>
        <w:t xml:space="preserve"> ir jos priedas</w:t>
      </w:r>
      <w:r w:rsidR="00CD4A19" w:rsidRPr="00FA0E42">
        <w:rPr>
          <w:rFonts w:ascii="Arial" w:hAnsi="Arial" w:cs="Arial"/>
          <w:color w:val="000000" w:themeColor="text1"/>
          <w:sz w:val="22"/>
          <w:szCs w:val="22"/>
        </w:rPr>
        <w:t>.</w:t>
      </w:r>
    </w:p>
    <w:p w14:paraId="1467A231" w14:textId="2BEC178F" w:rsidR="0095127C" w:rsidRPr="00FA0E42" w:rsidRDefault="00502AE0" w:rsidP="00502AE0">
      <w:pPr>
        <w:ind w:firstLine="567"/>
        <w:jc w:val="both"/>
        <w:rPr>
          <w:rFonts w:ascii="Arial" w:hAnsi="Arial" w:cs="Arial"/>
          <w:color w:val="000000" w:themeColor="text1"/>
          <w:sz w:val="22"/>
          <w:szCs w:val="22"/>
        </w:rPr>
      </w:pPr>
      <w:r w:rsidRPr="00FA0E42">
        <w:rPr>
          <w:rFonts w:ascii="Arial" w:hAnsi="Arial" w:cs="Arial"/>
          <w:color w:val="000000" w:themeColor="text1"/>
          <w:sz w:val="22"/>
          <w:szCs w:val="22"/>
        </w:rPr>
        <w:t>2. Klausimynas</w:t>
      </w:r>
      <w:r w:rsidR="00CD4A19" w:rsidRPr="00FA0E42">
        <w:rPr>
          <w:rFonts w:ascii="Arial" w:hAnsi="Arial" w:cs="Arial"/>
          <w:color w:val="000000" w:themeColor="text1"/>
          <w:sz w:val="22"/>
          <w:szCs w:val="22"/>
        </w:rPr>
        <w:t>.</w:t>
      </w:r>
    </w:p>
    <w:p w14:paraId="0106C7B3" w14:textId="63654FBE" w:rsidR="001F00F8" w:rsidRPr="00FA0E42" w:rsidRDefault="001F00F8" w:rsidP="00502AE0">
      <w:pPr>
        <w:ind w:firstLine="567"/>
        <w:jc w:val="both"/>
        <w:rPr>
          <w:rFonts w:ascii="Arial" w:hAnsi="Arial" w:cs="Arial"/>
          <w:color w:val="000000" w:themeColor="text1"/>
          <w:sz w:val="22"/>
          <w:szCs w:val="22"/>
        </w:rPr>
      </w:pPr>
      <w:r w:rsidRPr="00FA0E42">
        <w:rPr>
          <w:rFonts w:ascii="Arial" w:hAnsi="Arial" w:cs="Arial"/>
          <w:color w:val="000000" w:themeColor="text1"/>
          <w:sz w:val="22"/>
          <w:szCs w:val="22"/>
        </w:rPr>
        <w:t>3. Kvalifikaciniai reikalavimai.</w:t>
      </w:r>
    </w:p>
    <w:p w14:paraId="6556FD22" w14:textId="27EC57B9" w:rsidR="001F00F8" w:rsidRPr="00FA0E42" w:rsidRDefault="001F00F8" w:rsidP="00502AE0">
      <w:pPr>
        <w:ind w:firstLine="567"/>
        <w:jc w:val="both"/>
        <w:rPr>
          <w:rFonts w:ascii="Arial" w:hAnsi="Arial" w:cs="Arial"/>
          <w:color w:val="000000" w:themeColor="text1"/>
          <w:sz w:val="22"/>
          <w:szCs w:val="22"/>
        </w:rPr>
      </w:pPr>
      <w:r w:rsidRPr="00FA0E42">
        <w:rPr>
          <w:rFonts w:ascii="Arial" w:hAnsi="Arial" w:cs="Arial"/>
          <w:color w:val="000000" w:themeColor="text1"/>
          <w:sz w:val="22"/>
          <w:szCs w:val="22"/>
        </w:rPr>
        <w:t>4. Sutarties projektas.</w:t>
      </w:r>
    </w:p>
    <w:p w14:paraId="39F99018" w14:textId="746BED66" w:rsidR="001F00F8" w:rsidRDefault="001F00F8" w:rsidP="00502AE0">
      <w:pPr>
        <w:ind w:firstLine="567"/>
        <w:jc w:val="both"/>
        <w:rPr>
          <w:rFonts w:ascii="Arial" w:hAnsi="Arial" w:cs="Arial"/>
          <w:color w:val="000000" w:themeColor="text1"/>
          <w:sz w:val="22"/>
          <w:szCs w:val="22"/>
        </w:rPr>
      </w:pP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2950" w14:textId="77777777" w:rsidR="00C8782D" w:rsidRPr="004A75B3" w:rsidRDefault="00C8782D">
      <w:r w:rsidRPr="004A75B3">
        <w:separator/>
      </w:r>
    </w:p>
  </w:endnote>
  <w:endnote w:type="continuationSeparator" w:id="0">
    <w:p w14:paraId="1D68BDD5" w14:textId="77777777" w:rsidR="00C8782D" w:rsidRPr="004A75B3" w:rsidRDefault="00C8782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5109" w14:textId="77777777" w:rsidR="00C8782D" w:rsidRPr="004A75B3" w:rsidRDefault="00C8782D">
      <w:r w:rsidRPr="004A75B3">
        <w:separator/>
      </w:r>
    </w:p>
  </w:footnote>
  <w:footnote w:type="continuationSeparator" w:id="0">
    <w:p w14:paraId="6D2FAFBD" w14:textId="77777777" w:rsidR="00C8782D" w:rsidRPr="004A75B3" w:rsidRDefault="00C8782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5B95"/>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3781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C7FAF"/>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1F51"/>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2B5E"/>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889"/>
    <w:rsid w:val="00A17991"/>
    <w:rsid w:val="00A17E68"/>
    <w:rsid w:val="00A22C1C"/>
    <w:rsid w:val="00A24768"/>
    <w:rsid w:val="00A24C70"/>
    <w:rsid w:val="00A25BFF"/>
    <w:rsid w:val="00A3118A"/>
    <w:rsid w:val="00A324E9"/>
    <w:rsid w:val="00A32C5F"/>
    <w:rsid w:val="00A34B29"/>
    <w:rsid w:val="00A34E9D"/>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0E42"/>
    <w:rsid w:val="00FA3AC0"/>
    <w:rsid w:val="00FA3B0B"/>
    <w:rsid w:val="00FA67B0"/>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1791</Words>
  <Characters>1021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48</cp:revision>
  <dcterms:created xsi:type="dcterms:W3CDTF">2026-01-07T06:21:00Z</dcterms:created>
  <dcterms:modified xsi:type="dcterms:W3CDTF">2026-04-20T11:15:00Z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